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87C2B" w:rsidRDefault="007C29AF">
      <w:pPr>
        <w:pStyle w:val="Tre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292894</wp:posOffset>
                </wp:positionH>
                <wp:positionV relativeFrom="page">
                  <wp:posOffset>546099</wp:posOffset>
                </wp:positionV>
                <wp:extent cx="3216785" cy="23357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785" cy="2335703"/>
                          <a:chOff x="0" y="0"/>
                          <a:chExt cx="3216784" cy="2335702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98" y="88899"/>
                            <a:ext cx="2937385" cy="1954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216785" cy="23357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1pt;margin-top:43.0pt;width:253.3pt;height:183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216785,2335703">
                <w10:wrap type="through" side="bothSides" anchorx="page" anchory="page"/>
                <v:shape id="_x0000_s1027" type="#_x0000_t75" style="position:absolute;left:139698;top:88899;width:2937385;height:1954700;">
                  <v:imagedata r:id="rId8" o:title="image1.jpeg"/>
                </v:shape>
                <v:shape id="_x0000_s1028" type="#_x0000_t75" style="position:absolute;left:-1;top:-1;width:3216785;height:2335703;">
                  <v:imagedata r:id="rId9" o:title="image1.png"/>
                </v:shape>
              </v:group>
            </w:pict>
          </mc:Fallback>
        </mc:AlternateContent>
      </w:r>
      <w:r>
        <w:t xml:space="preserve"> </w:t>
      </w:r>
    </w:p>
    <w:p w:rsidR="00087C2B" w:rsidRDefault="00087C2B">
      <w:pPr>
        <w:pStyle w:val="TreA"/>
      </w:pPr>
    </w:p>
    <w:p w:rsidR="00087C2B" w:rsidRDefault="00087C2B">
      <w:pPr>
        <w:pStyle w:val="TreA"/>
      </w:pPr>
    </w:p>
    <w:p w:rsidR="00087C2B" w:rsidRDefault="00087C2B">
      <w:pPr>
        <w:pStyle w:val="TreA"/>
        <w:rPr>
          <w:color w:val="011892"/>
          <w:u w:color="011892"/>
        </w:rPr>
      </w:pP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color w:val="011892"/>
          <w:u w:color="011892"/>
        </w:rPr>
        <w:t xml:space="preserve">     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INTERAKTYWNA KARTA PRACY.</w:t>
      </w:r>
    </w:p>
    <w:p w:rsidR="00087C2B" w:rsidRDefault="007C29AF">
      <w:pPr>
        <w:pStyle w:val="TreA"/>
        <w:jc w:val="center"/>
        <w:rPr>
          <w:rFonts w:ascii="Comic Sans MS" w:eastAsia="Comic Sans MS" w:hAnsi="Comic Sans MS" w:cs="Comic Sans MS"/>
          <w:b/>
          <w:bCs/>
          <w:color w:val="011892"/>
          <w:sz w:val="24"/>
          <w:szCs w:val="24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  </w:t>
      </w:r>
      <w:r>
        <w:rPr>
          <w:rFonts w:ascii="Comic Sans MS" w:hAnsi="Comic Sans MS"/>
          <w:b/>
          <w:bCs/>
          <w:color w:val="011892"/>
          <w:sz w:val="24"/>
          <w:szCs w:val="24"/>
          <w:u w:color="011892"/>
        </w:rPr>
        <w:t>/ PROMOCJA ZDROWIA/</w:t>
      </w: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87C2B" w:rsidRDefault="007C29AF">
      <w:pPr>
        <w:pStyle w:val="TreA"/>
        <w:jc w:val="center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24"/>
          <w:szCs w:val="24"/>
          <w:u w:color="FF9300"/>
        </w:rPr>
        <w:t xml:space="preserve">         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  <w:lang w:val="de-DE"/>
        </w:rPr>
        <w:t>BOHATEROWIE ZDROWIA I ODPORNO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Ś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CI - II</w:t>
      </w:r>
    </w:p>
    <w:p w:rsidR="00087C2B" w:rsidRDefault="007C29AF">
      <w:pPr>
        <w:pStyle w:val="TreA"/>
        <w:jc w:val="center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color w:val="011892"/>
          <w:sz w:val="36"/>
          <w:szCs w:val="36"/>
          <w:u w:color="521B92"/>
        </w:rPr>
        <w:t>-mi</w:t>
      </w:r>
      <w:r>
        <w:rPr>
          <w:rFonts w:ascii="Comic Sans MS" w:hAnsi="Comic Sans MS"/>
          <w:color w:val="011892"/>
          <w:sz w:val="36"/>
          <w:szCs w:val="36"/>
          <w:u w:color="521B92"/>
          <w:lang w:val="es-ES_tradnl"/>
        </w:rPr>
        <w:t>ó</w:t>
      </w:r>
      <w:r>
        <w:rPr>
          <w:rFonts w:ascii="Comic Sans MS" w:hAnsi="Comic Sans MS"/>
          <w:color w:val="011892"/>
          <w:sz w:val="36"/>
          <w:szCs w:val="36"/>
          <w:u w:color="521B92"/>
        </w:rPr>
        <w:t>d, cytryna, imbir, czosnek, cebula.</w:t>
      </w:r>
    </w:p>
    <w:p w:rsidR="00087C2B" w:rsidRDefault="00087C2B">
      <w:pPr>
        <w:pStyle w:val="TreA"/>
        <w:jc w:val="center"/>
        <w:rPr>
          <w:color w:val="011892"/>
          <w:u w:color="011892"/>
        </w:rPr>
      </w:pP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Zapraszam do zabawy dzieci w wieku szkolnym.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Trwa sezon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jesienno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- zimowy.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Trzeba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szczeg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lnie dba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o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FF2600"/>
          <w:sz w:val="28"/>
          <w:szCs w:val="28"/>
          <w:u w:color="FF9300"/>
        </w:rPr>
        <w:t>zdrowie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.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Aby nie podda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chorobie trzeba wzmacnia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ć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FF2600"/>
          <w:sz w:val="28"/>
          <w:szCs w:val="28"/>
          <w:u w:color="FF9300"/>
        </w:rPr>
        <w:t>odporno</w:t>
      </w:r>
      <w:r>
        <w:rPr>
          <w:rFonts w:ascii="Comic Sans MS" w:hAnsi="Comic Sans MS"/>
          <w:b/>
          <w:bCs/>
          <w:color w:val="FF2600"/>
          <w:sz w:val="28"/>
          <w:szCs w:val="28"/>
          <w:u w:color="FF9300"/>
        </w:rPr>
        <w:t>ść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.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0F9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Mog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pom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c bohaterowie zdrowia i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odporno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ś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it-IT"/>
        </w:rPr>
        <w:t xml:space="preserve">ci </w:t>
      </w:r>
      <w:r>
        <w:rPr>
          <w:rFonts w:ascii="Comic Sans MS" w:hAnsi="Comic Sans MS"/>
          <w:b/>
          <w:bCs/>
          <w:color w:val="FF2600"/>
          <w:sz w:val="28"/>
          <w:szCs w:val="28"/>
          <w:u w:color="011892"/>
        </w:rPr>
        <w:t>mi</w:t>
      </w:r>
      <w:r>
        <w:rPr>
          <w:rFonts w:ascii="Comic Sans MS" w:hAnsi="Comic Sans MS"/>
          <w:b/>
          <w:bCs/>
          <w:color w:val="FF2600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FF2600"/>
          <w:sz w:val="28"/>
          <w:szCs w:val="28"/>
          <w:u w:color="011892"/>
        </w:rPr>
        <w:t>d, cytryna, imbir,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FF2600"/>
          <w:sz w:val="28"/>
          <w:szCs w:val="28"/>
          <w:u w:color="011892"/>
        </w:rPr>
        <w:t>czosnek, cebula.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Zapraszam do obejrzenia prezentacji pt. BOHATEROWIE ZDROWIA I ODPORNO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CI oraz CZOSNEK,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n-US"/>
        </w:rPr>
        <w:t xml:space="preserve"> CYTRYNA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, MI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Ó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D,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de-DE"/>
        </w:rPr>
        <w:t xml:space="preserve"> IMBIR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I CEBULA,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re dost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pne s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w zak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adce PROFILAKTYKA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FF9300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de-DE"/>
        </w:rPr>
        <w:t>I EDUKACJA.</w:t>
      </w:r>
      <w:r>
        <w:rPr>
          <w:rFonts w:ascii="Comic Sans MS" w:hAnsi="Comic Sans MS"/>
          <w:b/>
          <w:bCs/>
          <w:color w:val="011892"/>
          <w:sz w:val="28"/>
          <w:szCs w:val="28"/>
          <w:u w:color="FF9300"/>
        </w:rPr>
        <w:t xml:space="preserve"> To u</w:t>
      </w:r>
      <w:r>
        <w:rPr>
          <w:rFonts w:ascii="Comic Sans MS" w:hAnsi="Comic Sans MS"/>
          <w:b/>
          <w:bCs/>
          <w:color w:val="011892"/>
          <w:sz w:val="28"/>
          <w:szCs w:val="28"/>
          <w:u w:color="FF9300"/>
        </w:rPr>
        <w:t>ł</w:t>
      </w:r>
      <w:r>
        <w:rPr>
          <w:rFonts w:ascii="Comic Sans MS" w:hAnsi="Comic Sans MS"/>
          <w:b/>
          <w:bCs/>
          <w:color w:val="011892"/>
          <w:sz w:val="28"/>
          <w:szCs w:val="28"/>
          <w:u w:color="FF9300"/>
        </w:rPr>
        <w:t>atwi rozwi</w:t>
      </w:r>
      <w:r>
        <w:rPr>
          <w:rFonts w:ascii="Comic Sans MS" w:hAnsi="Comic Sans MS"/>
          <w:b/>
          <w:bCs/>
          <w:color w:val="011892"/>
          <w:sz w:val="28"/>
          <w:szCs w:val="28"/>
          <w:u w:color="FF9300"/>
        </w:rPr>
        <w:t>ą</w:t>
      </w:r>
      <w:r>
        <w:rPr>
          <w:rFonts w:ascii="Comic Sans MS" w:hAnsi="Comic Sans MS"/>
          <w:b/>
          <w:bCs/>
          <w:color w:val="011892"/>
          <w:sz w:val="28"/>
          <w:szCs w:val="28"/>
          <w:u w:color="FF9300"/>
        </w:rPr>
        <w:t>zanie zadania.</w:t>
      </w: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Zapraszam do zabawy w interaktywn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kart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pracy. 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Kliknij w poni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szy link!</w:t>
      </w: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096FF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0096FF"/>
          <w:sz w:val="32"/>
          <w:szCs w:val="32"/>
          <w:u w:color="FF9300"/>
        </w:rPr>
        <w:t>Powodzenia!</w:t>
      </w:r>
    </w:p>
    <w:p w:rsidR="00087C2B" w:rsidRDefault="00087C2B">
      <w:pPr>
        <w:pStyle w:val="TreA"/>
        <w:rPr>
          <w:rFonts w:ascii="Comic Sans MS" w:eastAsia="Comic Sans MS" w:hAnsi="Comic Sans MS" w:cs="Comic Sans MS"/>
          <w:b/>
          <w:bCs/>
          <w:color w:val="0096FF"/>
          <w:sz w:val="32"/>
          <w:szCs w:val="32"/>
          <w:u w:color="FF9300"/>
        </w:rPr>
      </w:pPr>
    </w:p>
    <w:p w:rsidR="00087C2B" w:rsidRDefault="007C29AF">
      <w:pPr>
        <w:pStyle w:val="TreA"/>
        <w:rPr>
          <w:rFonts w:ascii="Comic Sans MS" w:eastAsia="Comic Sans MS" w:hAnsi="Comic Sans MS" w:cs="Comic Sans MS"/>
          <w:b/>
          <w:bCs/>
          <w:color w:val="011892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011892"/>
          <w:sz w:val="32"/>
          <w:szCs w:val="32"/>
          <w:u w:color="FF9300"/>
          <w:lang w:val="en-US"/>
        </w:rPr>
        <w:t>GRUPOWANIE OBRAZK</w:t>
      </w:r>
      <w:r>
        <w:rPr>
          <w:rFonts w:ascii="Comic Sans MS" w:hAnsi="Comic Sans MS"/>
          <w:b/>
          <w:bCs/>
          <w:color w:val="011892"/>
          <w:sz w:val="32"/>
          <w:szCs w:val="32"/>
          <w:u w:color="FF9300"/>
        </w:rPr>
        <w:t>Ó</w:t>
      </w:r>
      <w:r>
        <w:rPr>
          <w:rFonts w:ascii="Comic Sans MS" w:hAnsi="Comic Sans MS"/>
          <w:b/>
          <w:bCs/>
          <w:color w:val="011892"/>
          <w:sz w:val="32"/>
          <w:szCs w:val="32"/>
          <w:u w:color="FF9300"/>
          <w:lang w:val="en-US"/>
        </w:rPr>
        <w:t>W.</w:t>
      </w:r>
    </w:p>
    <w:p w:rsidR="00087C2B" w:rsidRDefault="00087C2B">
      <w:pPr>
        <w:pStyle w:val="TreA"/>
        <w:rPr>
          <w:color w:val="011892"/>
          <w:u w:color="011892"/>
        </w:rPr>
      </w:pPr>
    </w:p>
    <w:p w:rsidR="00087C2B" w:rsidRDefault="007C29AF">
      <w:pPr>
        <w:pStyle w:val="TreA"/>
        <w:jc w:val="center"/>
        <w:rPr>
          <w:rStyle w:val="Brak"/>
          <w:b/>
          <w:bCs/>
          <w:color w:val="00FA92"/>
          <w:sz w:val="42"/>
          <w:szCs w:val="42"/>
          <w:u w:color="0052A5"/>
        </w:rPr>
      </w:pPr>
      <w:hyperlink r:id="rId10" w:history="1">
        <w:r>
          <w:rPr>
            <w:rStyle w:val="Hyperlink0"/>
            <w:b/>
            <w:bCs/>
            <w:sz w:val="42"/>
            <w:szCs w:val="42"/>
          </w:rPr>
          <w:t>https://learningapps.org/watch?v=perkc6ck520</w:t>
        </w:r>
      </w:hyperlink>
      <w:r>
        <w:rPr>
          <w:rStyle w:val="Brak"/>
          <w:b/>
          <w:bCs/>
          <w:color w:val="FF2600"/>
          <w:sz w:val="42"/>
          <w:szCs w:val="42"/>
          <w:lang w:val="en-US"/>
        </w:rPr>
        <w:t xml:space="preserve"> </w:t>
      </w:r>
      <w:r>
        <w:rPr>
          <w:rStyle w:val="Brak"/>
          <w:b/>
          <w:bCs/>
          <w:sz w:val="42"/>
          <w:szCs w:val="42"/>
          <w:lang w:val="en-US"/>
        </w:rPr>
        <w:t xml:space="preserve">  </w:t>
      </w:r>
      <w:r>
        <w:rPr>
          <w:rStyle w:val="Brak"/>
          <w:b/>
          <w:bCs/>
          <w:color w:val="00FA92"/>
          <w:sz w:val="42"/>
          <w:szCs w:val="42"/>
          <w:u w:color="00FA92"/>
          <w:lang w:val="de-DE"/>
        </w:rPr>
        <w:t xml:space="preserve">  </w:t>
      </w:r>
    </w:p>
    <w:p w:rsidR="00087C2B" w:rsidRDefault="00087C2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087C2B" w:rsidRDefault="00087C2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087C2B" w:rsidRDefault="00087C2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087C2B" w:rsidRDefault="00087C2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FF9300"/>
          <w:sz w:val="28"/>
          <w:szCs w:val="28"/>
          <w:u w:color="FF9300"/>
        </w:rPr>
      </w:pPr>
    </w:p>
    <w:p w:rsidR="00087C2B" w:rsidRDefault="007C29AF">
      <w:pPr>
        <w:pStyle w:val="TreA"/>
      </w:pP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  <w:lang w:val="it-IT"/>
        </w:rPr>
        <w:t>M.Ch</w:t>
      </w:r>
      <w:proofErr w:type="spellStart"/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ę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ci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ń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ska</w:t>
      </w:r>
      <w:proofErr w:type="spellEnd"/>
    </w:p>
    <w:sectPr w:rsidR="00087C2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AF" w:rsidRDefault="007C29AF">
      <w:r>
        <w:separator/>
      </w:r>
    </w:p>
  </w:endnote>
  <w:endnote w:type="continuationSeparator" w:id="0">
    <w:p w:rsidR="007C29AF" w:rsidRDefault="007C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2B" w:rsidRDefault="00087C2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AF" w:rsidRDefault="007C29AF">
      <w:r>
        <w:separator/>
      </w:r>
    </w:p>
  </w:footnote>
  <w:footnote w:type="continuationSeparator" w:id="0">
    <w:p w:rsidR="007C29AF" w:rsidRDefault="007C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2B" w:rsidRDefault="00087C2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2B"/>
    <w:rsid w:val="00087C2B"/>
    <w:rsid w:val="00211D6E"/>
    <w:rsid w:val="007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E47-ED2F-4461-8EAF-512BE5F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FF260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watch?v=perkc6ck5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2020-12-09T12:46:00Z</dcterms:created>
  <dcterms:modified xsi:type="dcterms:W3CDTF">2020-12-09T12:46:00Z</dcterms:modified>
</cp:coreProperties>
</file>