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99AEC" w14:textId="77777777" w:rsidR="001428F8" w:rsidRPr="00510D62" w:rsidRDefault="001428F8" w:rsidP="001428F8">
      <w:pPr>
        <w:jc w:val="center"/>
        <w:rPr>
          <w:rFonts w:ascii="Times New Roman" w:hAnsi="Times New Roman" w:cs="Times New Roman"/>
          <w:b/>
          <w:sz w:val="28"/>
        </w:rPr>
      </w:pPr>
    </w:p>
    <w:p w14:paraId="74D94080" w14:textId="29D09A8F" w:rsidR="00613975" w:rsidRPr="00510D62" w:rsidRDefault="001428F8" w:rsidP="00142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D62">
        <w:rPr>
          <w:rFonts w:ascii="Times New Roman" w:hAnsi="Times New Roman" w:cs="Times New Roman"/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 wp14:anchorId="75A9A523" wp14:editId="08311E3D">
            <wp:simplePos x="0" y="0"/>
            <wp:positionH relativeFrom="column">
              <wp:posOffset>3264535</wp:posOffset>
            </wp:positionH>
            <wp:positionV relativeFrom="paragraph">
              <wp:posOffset>26670</wp:posOffset>
            </wp:positionV>
            <wp:extent cx="2242185" cy="640080"/>
            <wp:effectExtent l="0" t="0" r="0" b="0"/>
            <wp:wrapTight wrapText="bothSides">
              <wp:wrapPolygon edited="0">
                <wp:start x="0" y="0"/>
                <wp:lineTo x="0" y="20571"/>
                <wp:lineTo x="21288" y="20571"/>
                <wp:lineTo x="2128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2" w:rsidRPr="00510D62">
        <w:t xml:space="preserve"> </w:t>
      </w:r>
      <w:r w:rsidR="00510D62" w:rsidRPr="00510D6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Ruszyła rekrutacja do projektu </w:t>
      </w:r>
      <w:r w:rsidR="005D046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Programu Erasmus+ </w:t>
      </w:r>
      <w:r w:rsidR="00510D62" w:rsidRPr="00510D6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„</w:t>
      </w:r>
      <w:r w:rsidR="005D046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Czas na staż!”</w:t>
      </w:r>
    </w:p>
    <w:p w14:paraId="4D8C5680" w14:textId="77777777" w:rsidR="001428F8" w:rsidRPr="00510D62" w:rsidRDefault="001428F8">
      <w:pPr>
        <w:rPr>
          <w:rFonts w:ascii="Times New Roman" w:hAnsi="Times New Roman" w:cs="Times New Roman"/>
        </w:rPr>
      </w:pPr>
    </w:p>
    <w:p w14:paraId="3A823227" w14:textId="77777777" w:rsidR="005D0464" w:rsidRDefault="005D0464" w:rsidP="00325594">
      <w:pPr>
        <w:spacing w:line="276" w:lineRule="auto"/>
        <w:jc w:val="both"/>
        <w:rPr>
          <w:rFonts w:ascii="Times New Roman" w:hAnsi="Times New Roman" w:cs="Times New Roman"/>
        </w:rPr>
      </w:pPr>
    </w:p>
    <w:p w14:paraId="1BDF4AD6" w14:textId="2D114007" w:rsidR="001428F8" w:rsidRPr="00510D62" w:rsidRDefault="005D0464" w:rsidP="0032559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Dziś, tj. 1</w:t>
      </w:r>
      <w:r w:rsidR="00510D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października 2018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r w:rsidR="00510D62">
        <w:rPr>
          <w:rFonts w:ascii="Times New Roman" w:hAnsi="Times New Roman" w:cs="Times New Roman"/>
        </w:rPr>
        <w:t>ruszyła</w:t>
      </w:r>
      <w:r w:rsidR="001428F8" w:rsidRPr="00510D62">
        <w:rPr>
          <w:rFonts w:ascii="Times New Roman" w:hAnsi="Times New Roman" w:cs="Times New Roman"/>
        </w:rPr>
        <w:t xml:space="preserve"> rekrutacja do realizowanego przez naszą szkołę projektu </w:t>
      </w:r>
      <w:r>
        <w:rPr>
          <w:rFonts w:ascii="Times New Roman" w:hAnsi="Times New Roman" w:cs="Times New Roman"/>
        </w:rPr>
        <w:t xml:space="preserve">Programu Erasmus+ </w:t>
      </w:r>
      <w:r w:rsidR="00510D62" w:rsidRPr="00510D62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</w:rPr>
        <w:t>Czas na staż!”, w ramach którego 30 uczniów Specjalnego Ośrodka Szkolno-Wychowawczego wyjedzie pod opieką 6 nauczycieli na staż zagraniczny do Grecji!</w:t>
      </w:r>
    </w:p>
    <w:p w14:paraId="04713599" w14:textId="77777777" w:rsidR="00FC6C12" w:rsidRPr="00510D62" w:rsidRDefault="00FC6C12" w:rsidP="00325594">
      <w:pPr>
        <w:spacing w:line="276" w:lineRule="auto"/>
        <w:jc w:val="both"/>
        <w:rPr>
          <w:rFonts w:ascii="Times New Roman" w:hAnsi="Times New Roman" w:cs="Times New Roman"/>
        </w:rPr>
      </w:pPr>
    </w:p>
    <w:p w14:paraId="0621ED00" w14:textId="3FD1C291" w:rsidR="00FC6C12" w:rsidRDefault="005D0464" w:rsidP="00FC6C12">
      <w:pPr>
        <w:spacing w:line="276" w:lineRule="auto"/>
        <w:jc w:val="both"/>
        <w:rPr>
          <w:rFonts w:ascii="Times New Roman" w:hAnsi="Times New Roman" w:cs="Times New Roman"/>
        </w:rPr>
      </w:pPr>
      <w:r w:rsidRPr="005D0464">
        <w:rPr>
          <w:rFonts w:ascii="Times New Roman" w:hAnsi="Times New Roman" w:cs="Times New Roman"/>
        </w:rPr>
        <w:t>W ramach projektu wsparciem zostanie objętych 30 uczniów klas I, II i III Branżowej Szkoły Specjalnej I stopnia Nr 5 w Kutnie z klasami Zasadniczej Szkoły Zawodowej Nr 5 w Kutnie, uczących się w zawodach Kucharz oraz Pracownik pomocniczy obsługi hotelarskiej, którzy zostaną wybrani wg określonych kryteriów rekrutacyjnych, pozwalających na zapewnienie wszystkim uczniom zainteresowanym uczestnictwem równych szans udziału w projekcie. Wyboru dokona Komisja Rekrutacyjna, w skład której wejdą przedstawiciele Wnioskodawcy</w:t>
      </w:r>
    </w:p>
    <w:p w14:paraId="6A17529E" w14:textId="77777777" w:rsidR="00510D62" w:rsidRDefault="00510D62" w:rsidP="00FC6C12">
      <w:pPr>
        <w:spacing w:line="276" w:lineRule="auto"/>
        <w:jc w:val="both"/>
        <w:rPr>
          <w:rFonts w:ascii="Times New Roman" w:hAnsi="Times New Roman" w:cs="Times New Roman"/>
        </w:rPr>
      </w:pPr>
    </w:p>
    <w:p w14:paraId="1BC95609" w14:textId="25BEA397" w:rsidR="00510D62" w:rsidRPr="00510D62" w:rsidRDefault="00510D62" w:rsidP="00FC6C12">
      <w:pPr>
        <w:spacing w:line="276" w:lineRule="auto"/>
        <w:jc w:val="both"/>
        <w:rPr>
          <w:rFonts w:ascii="Times New Roman" w:hAnsi="Times New Roman" w:cs="Times New Roman"/>
        </w:rPr>
      </w:pPr>
      <w:r w:rsidRPr="00510D62">
        <w:rPr>
          <w:rFonts w:ascii="Times New Roman" w:hAnsi="Times New Roman" w:cs="Times New Roman"/>
        </w:rPr>
        <w:t xml:space="preserve">Do udziału w projekcie zostaną wybrani uczniowie, którzy pomyślnie przejdą proces rekrutacji. Nabór </w:t>
      </w:r>
      <w:r>
        <w:rPr>
          <w:rFonts w:ascii="Times New Roman" w:hAnsi="Times New Roman" w:cs="Times New Roman"/>
        </w:rPr>
        <w:t>ma</w:t>
      </w:r>
      <w:r w:rsidRPr="00510D62">
        <w:rPr>
          <w:rFonts w:ascii="Times New Roman" w:hAnsi="Times New Roman" w:cs="Times New Roman"/>
        </w:rPr>
        <w:t xml:space="preserve"> charakter dobrowolny – opar</w:t>
      </w:r>
      <w:r>
        <w:rPr>
          <w:rFonts w:ascii="Times New Roman" w:hAnsi="Times New Roman" w:cs="Times New Roman"/>
        </w:rPr>
        <w:t>ty na zgłoszeniach do udziału w </w:t>
      </w:r>
      <w:r w:rsidR="005D0464">
        <w:rPr>
          <w:rFonts w:ascii="Times New Roman" w:hAnsi="Times New Roman" w:cs="Times New Roman"/>
        </w:rPr>
        <w:t>mobilności.</w:t>
      </w:r>
    </w:p>
    <w:p w14:paraId="6046C184" w14:textId="77777777" w:rsidR="001428F8" w:rsidRPr="00510D62" w:rsidRDefault="001428F8" w:rsidP="00FC6C12">
      <w:pPr>
        <w:spacing w:line="276" w:lineRule="auto"/>
        <w:rPr>
          <w:rFonts w:ascii="Times New Roman" w:hAnsi="Times New Roman" w:cs="Times New Roman"/>
        </w:rPr>
      </w:pPr>
    </w:p>
    <w:p w14:paraId="001B8062" w14:textId="0ACD61C3" w:rsidR="00FC6C12" w:rsidRPr="00510D62" w:rsidRDefault="00FC6C12" w:rsidP="00FC6C12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510D62">
        <w:rPr>
          <w:rFonts w:ascii="Times New Roman" w:hAnsi="Times New Roman" w:cs="Times New Roman"/>
        </w:rPr>
        <w:t>Podstawą kwalifikowania osób do udziału w projekcie i realizacji praktyk zagranicznych w ramach projektu będzie spełnienie następujących warunków:</w:t>
      </w:r>
    </w:p>
    <w:p w14:paraId="2C8BF657" w14:textId="7DB4CCEC" w:rsidR="00FC6C12" w:rsidRPr="00510D62" w:rsidRDefault="00FC6C12" w:rsidP="00FC6C12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510D62">
        <w:rPr>
          <w:rFonts w:ascii="Times New Roman" w:hAnsi="Times New Roman"/>
          <w:sz w:val="24"/>
          <w:szCs w:val="24"/>
        </w:rPr>
        <w:t xml:space="preserve">Przynależności do grupy określonej grupy docelowej, opisanej w </w:t>
      </w:r>
      <w:r w:rsidRPr="00510D62">
        <w:rPr>
          <w:rFonts w:ascii="Times New Roman" w:hAnsi="Times New Roman"/>
          <w:sz w:val="24"/>
          <w:szCs w:val="24"/>
          <w:shd w:val="clear" w:color="auto" w:fill="FFFFFF"/>
        </w:rPr>
        <w:t>§ 2 Regulaminu Rekrutacji;</w:t>
      </w:r>
    </w:p>
    <w:p w14:paraId="33053D28" w14:textId="77777777" w:rsidR="00FC6C12" w:rsidRPr="00510D62" w:rsidRDefault="00FC6C12" w:rsidP="00FC6C12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510D62">
        <w:rPr>
          <w:rFonts w:ascii="Times New Roman" w:hAnsi="Times New Roman"/>
          <w:sz w:val="24"/>
          <w:szCs w:val="24"/>
          <w:shd w:val="clear" w:color="auto" w:fill="FFFFFF"/>
        </w:rPr>
        <w:t>Złożenie poprawnie wypełnionego formularza rekrutacyjnego;</w:t>
      </w:r>
    </w:p>
    <w:p w14:paraId="4A5A2A74" w14:textId="2FE8DB31" w:rsidR="00FC6C12" w:rsidRPr="00510D62" w:rsidRDefault="00FC6C12" w:rsidP="00FC6C12">
      <w:pPr>
        <w:pStyle w:val="Akapitzlist"/>
        <w:numPr>
          <w:ilvl w:val="0"/>
          <w:numId w:val="3"/>
        </w:numPr>
        <w:spacing w:after="120"/>
        <w:jc w:val="both"/>
        <w:rPr>
          <w:rFonts w:ascii="Times New Roman" w:hAnsi="Times New Roman"/>
        </w:rPr>
      </w:pPr>
      <w:r w:rsidRPr="00510D62">
        <w:rPr>
          <w:rFonts w:ascii="Times New Roman" w:hAnsi="Times New Roman"/>
          <w:sz w:val="24"/>
          <w:szCs w:val="24"/>
          <w:shd w:val="clear" w:color="auto" w:fill="FFFFFF"/>
        </w:rPr>
        <w:t>Uzyskanie wystarczającej liczby punktów w procesie rekrutacyjnym, zgodnie z określonymi kryteriami.</w:t>
      </w:r>
    </w:p>
    <w:p w14:paraId="71A8A977" w14:textId="76657FAF" w:rsidR="00510D62" w:rsidRPr="00BC5275" w:rsidRDefault="00510D62" w:rsidP="00510D62">
      <w:pPr>
        <w:pStyle w:val="Default"/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BC5275">
        <w:rPr>
          <w:rFonts w:ascii="Times New Roman" w:hAnsi="Times New Roman" w:cs="Times New Roman"/>
          <w:color w:val="auto"/>
        </w:rPr>
        <w:t xml:space="preserve">Szczegółowe kryteria rekrutacji obejmują: </w:t>
      </w:r>
    </w:p>
    <w:p w14:paraId="0865FD9B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Średnia ocen z przedmiotów zawodowych - 2,5-3,0 odpowiada 1 pkt; 3,1-3,5 odpowiada 2 pkt; 3,6-4,0 odpowiada 3 pkt; 4,1-5,0 odpowiada 4 pkt; 5,1-6,0 odpowiada 5 pkt.</w:t>
      </w:r>
    </w:p>
    <w:p w14:paraId="4BBEC6AD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Ocena z języka angielskiego - max 5 pkt, gdzie ocena „2” odpowiada 1 pkt, „3” odpowiada 2 pkt, „4” odpowiada 3 pkt, „5” odpowiada 4 pkt, a „6” odpowiada 5 pkt.</w:t>
      </w:r>
    </w:p>
    <w:p w14:paraId="70D8AA7E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Test z j. angielskiego - słownictwo branżowe - max 10 pkt - test będzie stanowił też podstawę diagnozy dla późniejszych działań z zakresu przygotowania językowego.</w:t>
      </w:r>
    </w:p>
    <w:p w14:paraId="4311A733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Ocena z zachowania - max 5 pkt, gdzie ocena „dostateczna” odpowiada 1 pkt, „dobra” odpowiada 2 pkt, „bardzo dobra” odpowiada 3 pkt, „5” odpowiada 4 pkt, a „6” odpowiada 5 pkt</w:t>
      </w:r>
    </w:p>
    <w:p w14:paraId="17481A15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Zaangażowanie w życie szkoły - max 10 pkt, w przypadku udokumentowanej aktywności na przynajmniej dwóch polach (samorząd, konkursy, zawody sportowe).</w:t>
      </w:r>
    </w:p>
    <w:p w14:paraId="441D6734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 xml:space="preserve">Frekwencja na zajęciach, gdzie 60-70% odpowiada 1 pkt; 71-80% odpowiada </w:t>
      </w:r>
    </w:p>
    <w:p w14:paraId="370D0BFC" w14:textId="77777777" w:rsidR="005D0464" w:rsidRPr="005D0464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t>2 pkt; 81-90% odpowiada 3 pkt; 91-100% odpowiada 5 pkt.</w:t>
      </w:r>
    </w:p>
    <w:p w14:paraId="397A4D91" w14:textId="0A919113" w:rsidR="00510D62" w:rsidRPr="00BC5275" w:rsidRDefault="005D0464" w:rsidP="005D0464">
      <w:pPr>
        <w:pStyle w:val="Default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5D0464">
        <w:rPr>
          <w:rFonts w:ascii="Times New Roman" w:hAnsi="Times New Roman" w:cs="Times New Roman"/>
          <w:color w:val="auto"/>
        </w:rPr>
        <w:lastRenderedPageBreak/>
        <w:t>Mniejsze szanse uczniów – w związku z faktem, iż wszyscy nasi uczniowie posiadają orzeczenie o potrzebie kształcenia specjalnego, w kryterium tym chodzi przede wszystkim o mniejsze szanse związane dodatkowo z gorszą sytuacja materialna, niepełną rodzina, zamieszkaniem na terenach wiejskich - max 10 pkt, w przypadku spełniania przynajmniej 2 kryteriów wskazujących na tzw. mniejsze szanse. Kryterium ma pozwolić na wyrównanie szans osób, które poza specjalnymi potrzebami, posiadają także materialnie trudną sytuację życiową</w:t>
      </w:r>
      <w:r w:rsidR="00510D62" w:rsidRPr="00BC5275">
        <w:rPr>
          <w:rFonts w:ascii="Times New Roman" w:hAnsi="Times New Roman" w:cs="Times New Roman"/>
          <w:color w:val="auto"/>
        </w:rPr>
        <w:t>.</w:t>
      </w:r>
    </w:p>
    <w:p w14:paraId="22AC62E2" w14:textId="2EE0568F" w:rsidR="00FC6C12" w:rsidRDefault="00510D62" w:rsidP="00510D62">
      <w:pPr>
        <w:spacing w:line="276" w:lineRule="auto"/>
        <w:rPr>
          <w:rFonts w:ascii="Times New Roman" w:hAnsi="Times New Roman" w:cs="Times New Roman"/>
        </w:rPr>
      </w:pPr>
      <w:r w:rsidRPr="00BC5275">
        <w:rPr>
          <w:rFonts w:ascii="Times New Roman" w:hAnsi="Times New Roman" w:cs="Times New Roman"/>
        </w:rPr>
        <w:t>Punkty za poszczególne kategorie zostaną przyznane przez Komisję na podstawie weryfikacji formularzy zgłoszeniowych z osiągniętymi wynikami w nauce.</w:t>
      </w:r>
    </w:p>
    <w:p w14:paraId="125568F8" w14:textId="77777777" w:rsidR="00510D62" w:rsidRPr="00510D62" w:rsidRDefault="00510D62" w:rsidP="00FC6C12">
      <w:pPr>
        <w:spacing w:line="276" w:lineRule="auto"/>
        <w:rPr>
          <w:rFonts w:ascii="Times New Roman" w:hAnsi="Times New Roman" w:cs="Times New Roman"/>
        </w:rPr>
      </w:pPr>
    </w:p>
    <w:p w14:paraId="343EF6F6" w14:textId="64C852EA" w:rsidR="00FC6C12" w:rsidRDefault="005D0464" w:rsidP="00FC6C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Uczestnicy zostaną </w:t>
      </w:r>
      <w:r w:rsidR="00FC6C12" w:rsidRPr="00510D62">
        <w:rPr>
          <w:rFonts w:ascii="Times New Roman" w:hAnsi="Times New Roman" w:cs="Times New Roman"/>
        </w:rPr>
        <w:t xml:space="preserve">wybrani na podstawie </w:t>
      </w:r>
      <w:r w:rsidR="00510D62">
        <w:rPr>
          <w:rFonts w:ascii="Times New Roman" w:hAnsi="Times New Roman" w:cs="Times New Roman"/>
        </w:rPr>
        <w:t xml:space="preserve">weryfikacji </w:t>
      </w:r>
      <w:r w:rsidR="00FC6C12" w:rsidRPr="00510D62">
        <w:rPr>
          <w:rFonts w:ascii="Times New Roman" w:hAnsi="Times New Roman" w:cs="Times New Roman"/>
        </w:rPr>
        <w:t>składanych przez uczestników Formularzy zgłoszeniowych, ocenianych zgodnie z zasadami Regulaminu Rekrutacji przygotowanego przez powołaną Komisję rekrutacyjną.</w:t>
      </w:r>
    </w:p>
    <w:p w14:paraId="715F1B43" w14:textId="77777777" w:rsidR="00510D62" w:rsidRDefault="00510D62" w:rsidP="00FC6C12">
      <w:pPr>
        <w:spacing w:line="276" w:lineRule="auto"/>
        <w:jc w:val="both"/>
        <w:rPr>
          <w:rFonts w:ascii="Times New Roman" w:hAnsi="Times New Roman" w:cs="Times New Roman"/>
        </w:rPr>
      </w:pPr>
    </w:p>
    <w:p w14:paraId="29140A47" w14:textId="79EEF4A4" w:rsidR="00510D62" w:rsidRPr="00510D62" w:rsidRDefault="005D0464" w:rsidP="00FC6C1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10D62" w:rsidRPr="00BC5275">
        <w:rPr>
          <w:rFonts w:ascii="Times New Roman" w:hAnsi="Times New Roman" w:cs="Times New Roman"/>
        </w:rPr>
        <w:t>0 osób z trzech</w:t>
      </w:r>
      <w:r>
        <w:rPr>
          <w:rFonts w:ascii="Times New Roman" w:hAnsi="Times New Roman" w:cs="Times New Roman"/>
        </w:rPr>
        <w:t xml:space="preserve"> profili trafi na listę główną. Pozostałe osoby biorące udział w rekrutacji, utworzą listę rezerwową, która będzie brać udział we wszystkich przygotowaniach, tak aby w przypadku pojawienia się konieczności wycofania któregoś z zakwalifikowanych uczestników, być gotowym do jego zastąpienia</w:t>
      </w:r>
      <w:r w:rsidR="00510D62" w:rsidRPr="00BC5275">
        <w:rPr>
          <w:rFonts w:ascii="Times New Roman" w:hAnsi="Times New Roman" w:cs="Times New Roman"/>
        </w:rPr>
        <w:t>.</w:t>
      </w:r>
    </w:p>
    <w:p w14:paraId="24155F78" w14:textId="77777777" w:rsidR="001428F8" w:rsidRDefault="001428F8" w:rsidP="00FC6C12">
      <w:pPr>
        <w:spacing w:line="276" w:lineRule="auto"/>
        <w:jc w:val="both"/>
        <w:rPr>
          <w:rFonts w:ascii="Times New Roman" w:hAnsi="Times New Roman" w:cs="Times New Roman"/>
        </w:rPr>
      </w:pPr>
    </w:p>
    <w:p w14:paraId="68A5D0D9" w14:textId="4774CECE" w:rsidR="00510D62" w:rsidRDefault="00510D62" w:rsidP="00FC6C12">
      <w:pPr>
        <w:spacing w:line="276" w:lineRule="auto"/>
        <w:jc w:val="both"/>
        <w:rPr>
          <w:rFonts w:ascii="Times New Roman" w:hAnsi="Times New Roman" w:cs="Times New Roman"/>
        </w:rPr>
      </w:pPr>
      <w:r w:rsidRPr="00BC5275">
        <w:rPr>
          <w:rFonts w:ascii="Times New Roman" w:hAnsi="Times New Roman" w:cs="Times New Roman"/>
        </w:rPr>
        <w:t>Każdy uczeń, który nie znajdzie się na liście osób zakwalifikowanych, ma możliwość odwołania się od decyzji Komisji. Odpowiednie pismo należy złożyć w ciągu 7 dni od momentu opublikowania wyników. Pismo złożone Koordynatorowi projektu musi zawierać uzasadnienie odwołania. Komisja ma 3 dni robocze na rozpatrzenie wniosku.</w:t>
      </w:r>
    </w:p>
    <w:p w14:paraId="3C4A15C9" w14:textId="77777777" w:rsidR="00510D62" w:rsidRPr="00510D62" w:rsidRDefault="00510D62" w:rsidP="00FC6C12">
      <w:pPr>
        <w:spacing w:line="276" w:lineRule="auto"/>
        <w:jc w:val="both"/>
        <w:rPr>
          <w:rFonts w:ascii="Times New Roman" w:hAnsi="Times New Roman" w:cs="Times New Roman"/>
        </w:rPr>
      </w:pPr>
    </w:p>
    <w:p w14:paraId="00D1A5F0" w14:textId="2AA04E14" w:rsidR="001428F8" w:rsidRPr="00510D62" w:rsidRDefault="001428F8" w:rsidP="00510D62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510D62">
        <w:rPr>
          <w:rFonts w:ascii="Times New Roman" w:hAnsi="Times New Roman" w:cs="Times New Roman"/>
        </w:rPr>
        <w:t>Rekrutacja do projektu zostanie przeprowadzona</w:t>
      </w:r>
      <w:r w:rsidR="00510D62">
        <w:rPr>
          <w:rFonts w:ascii="Times New Roman" w:hAnsi="Times New Roman" w:cs="Times New Roman"/>
        </w:rPr>
        <w:t xml:space="preserve"> </w:t>
      </w:r>
      <w:r w:rsidR="00510D62">
        <w:rPr>
          <w:rFonts w:ascii="Times New Roman" w:hAnsi="Times New Roman"/>
        </w:rPr>
        <w:t>w</w:t>
      </w:r>
      <w:r w:rsidR="005D0464">
        <w:rPr>
          <w:rFonts w:ascii="Times New Roman" w:hAnsi="Times New Roman"/>
        </w:rPr>
        <w:t xml:space="preserve"> terminie 01.10.2018 – 14.10</w:t>
      </w:r>
      <w:r w:rsidR="00FC6C12" w:rsidRPr="00510D62">
        <w:rPr>
          <w:rFonts w:ascii="Times New Roman" w:hAnsi="Times New Roman"/>
        </w:rPr>
        <w:t xml:space="preserve">.2018 dla </w:t>
      </w:r>
      <w:r w:rsidR="005D0464">
        <w:rPr>
          <w:rFonts w:ascii="Times New Roman" w:hAnsi="Times New Roman"/>
        </w:rPr>
        <w:t>obu</w:t>
      </w:r>
      <w:r w:rsidR="00510D62">
        <w:rPr>
          <w:rFonts w:ascii="Times New Roman" w:hAnsi="Times New Roman"/>
        </w:rPr>
        <w:t xml:space="preserve"> </w:t>
      </w:r>
      <w:r w:rsidR="00FC6C12" w:rsidRPr="00510D62">
        <w:rPr>
          <w:rFonts w:ascii="Times New Roman" w:hAnsi="Times New Roman"/>
        </w:rPr>
        <w:t>kierunków</w:t>
      </w:r>
      <w:r w:rsidR="005D0464">
        <w:rPr>
          <w:rFonts w:ascii="Times New Roman" w:hAnsi="Times New Roman"/>
        </w:rPr>
        <w:t>/zawodów</w:t>
      </w:r>
      <w:r w:rsidR="00FC6C12" w:rsidRPr="00510D62">
        <w:rPr>
          <w:rFonts w:ascii="Times New Roman" w:hAnsi="Times New Roman"/>
        </w:rPr>
        <w:t xml:space="preserve"> mających odbyć </w:t>
      </w:r>
      <w:r w:rsidR="005D0464">
        <w:rPr>
          <w:rFonts w:ascii="Times New Roman" w:hAnsi="Times New Roman"/>
        </w:rPr>
        <w:t>staże zawodowe</w:t>
      </w:r>
      <w:r w:rsidR="00FC6C12" w:rsidRPr="00510D62">
        <w:rPr>
          <w:rFonts w:ascii="Times New Roman" w:hAnsi="Times New Roman"/>
        </w:rPr>
        <w:t xml:space="preserve"> w Grecji.</w:t>
      </w:r>
      <w:r w:rsidR="00510D62">
        <w:rPr>
          <w:rFonts w:ascii="Times New Roman" w:hAnsi="Times New Roman"/>
        </w:rPr>
        <w:t xml:space="preserve"> </w:t>
      </w:r>
    </w:p>
    <w:p w14:paraId="3C2252EE" w14:textId="58171B46" w:rsidR="001428F8" w:rsidRPr="00510D62" w:rsidRDefault="001428F8" w:rsidP="00325594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510D62">
        <w:rPr>
          <w:rFonts w:ascii="Times New Roman" w:hAnsi="Times New Roman" w:cs="Times New Roman"/>
        </w:rPr>
        <w:t xml:space="preserve">Poniżej można znaleźć Regulamin rekrutacji oraz </w:t>
      </w:r>
      <w:r w:rsidR="00325594" w:rsidRPr="00510D62">
        <w:rPr>
          <w:rFonts w:ascii="Times New Roman" w:hAnsi="Times New Roman" w:cs="Times New Roman"/>
        </w:rPr>
        <w:t xml:space="preserve">Formularz </w:t>
      </w:r>
      <w:r w:rsidR="00FC6C12" w:rsidRPr="00510D62">
        <w:rPr>
          <w:rFonts w:ascii="Times New Roman" w:hAnsi="Times New Roman" w:cs="Times New Roman"/>
        </w:rPr>
        <w:t>zgłoszeniowy</w:t>
      </w:r>
      <w:r w:rsidR="00325594" w:rsidRPr="00510D62">
        <w:rPr>
          <w:rFonts w:ascii="Times New Roman" w:hAnsi="Times New Roman" w:cs="Times New Roman"/>
        </w:rPr>
        <w:t>, wskazujące szczegółowe zasady i kryteria rekrutacji, a także procedury, które kandydaci powinni przejść celem zgłoszenia się do udziału w projekcie.</w:t>
      </w:r>
      <w:r w:rsidR="00FC6C12" w:rsidRPr="00510D62">
        <w:rPr>
          <w:rFonts w:ascii="Times New Roman" w:hAnsi="Times New Roman" w:cs="Times New Roman"/>
        </w:rPr>
        <w:t xml:space="preserve"> Wszelkie dokumenty dot. realizacji procesu rekrutacji, w tym także Formularze zgłoszeniowe w formie papierowej, znajdują się także w sekretariacie szkoły, gdzie można je pobrać celem uzupełnienia. Wypełnione formularze należy składać do wychowawców, zatwierdzających deklarowane wyniki.</w:t>
      </w:r>
    </w:p>
    <w:p w14:paraId="0BD45082" w14:textId="013D1134" w:rsidR="00325594" w:rsidRPr="00510D62" w:rsidRDefault="00FC6C12" w:rsidP="00325594">
      <w:pPr>
        <w:spacing w:after="120" w:line="276" w:lineRule="auto"/>
        <w:jc w:val="both"/>
        <w:rPr>
          <w:rFonts w:ascii="Times New Roman" w:hAnsi="Times New Roman" w:cs="Times New Roman"/>
        </w:rPr>
      </w:pPr>
      <w:r w:rsidRPr="00510D62">
        <w:rPr>
          <w:rFonts w:ascii="Times New Roman" w:hAnsi="Times New Roman" w:cs="Times New Roman"/>
        </w:rPr>
        <w:t>Wszelkie p</w:t>
      </w:r>
      <w:r w:rsidR="00325594" w:rsidRPr="00510D62">
        <w:rPr>
          <w:rFonts w:ascii="Times New Roman" w:hAnsi="Times New Roman" w:cs="Times New Roman"/>
        </w:rPr>
        <w:t xml:space="preserve">ytania dot. realizowanego projektu i procesu rekrutacji uczestników można kierować do </w:t>
      </w:r>
      <w:r w:rsidR="00510D62">
        <w:rPr>
          <w:rFonts w:ascii="Times New Roman" w:hAnsi="Times New Roman" w:cs="Times New Roman"/>
        </w:rPr>
        <w:t>szkolnego sekretariatu</w:t>
      </w:r>
      <w:r w:rsidR="00325594" w:rsidRPr="00510D62">
        <w:rPr>
          <w:rFonts w:ascii="Times New Roman" w:hAnsi="Times New Roman" w:cs="Times New Roman"/>
        </w:rPr>
        <w:t>.</w:t>
      </w:r>
    </w:p>
    <w:sectPr w:rsidR="00325594" w:rsidRPr="00510D62" w:rsidSect="00FC6C12">
      <w:pgSz w:w="11900" w:h="16840"/>
      <w:pgMar w:top="1109" w:right="1417" w:bottom="12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8571A"/>
    <w:multiLevelType w:val="hybridMultilevel"/>
    <w:tmpl w:val="862E0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159F3"/>
    <w:multiLevelType w:val="hybridMultilevel"/>
    <w:tmpl w:val="F7BC72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A0F53"/>
    <w:multiLevelType w:val="multilevel"/>
    <w:tmpl w:val="259C50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70E1838"/>
    <w:multiLevelType w:val="hybridMultilevel"/>
    <w:tmpl w:val="A8F09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8F8"/>
    <w:rsid w:val="001428F8"/>
    <w:rsid w:val="00325594"/>
    <w:rsid w:val="00510D62"/>
    <w:rsid w:val="005D0464"/>
    <w:rsid w:val="00783E19"/>
    <w:rsid w:val="00B53066"/>
    <w:rsid w:val="00CE069C"/>
    <w:rsid w:val="00D22EBB"/>
    <w:rsid w:val="00FC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1ED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28F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510D6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673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Księżopolski</dc:creator>
  <cp:keywords/>
  <dc:description/>
  <cp:lastModifiedBy>Marcin Księżopolski</cp:lastModifiedBy>
  <cp:revision>5</cp:revision>
  <dcterms:created xsi:type="dcterms:W3CDTF">2018-06-03T12:15:00Z</dcterms:created>
  <dcterms:modified xsi:type="dcterms:W3CDTF">2018-09-27T16:28:00Z</dcterms:modified>
</cp:coreProperties>
</file>